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color w:val="1D6741"/>
          <w:sz w:val="30"/>
        </w:rPr>
        <w:t>ПРАВИЛА ПРОЖИВАНИЯ В ДОМЕ</w:t>
      </w:r>
    </w:p>
    <w:p>
      <w:pPr>
        <w:jc w:val="center"/>
      </w:pPr>
      <w:r>
        <w:rPr>
          <w:i/>
          <w:color w:val="555555"/>
          <w:sz w:val="22"/>
        </w:rPr>
        <w:t>(при посуточной аренде)</w:t>
      </w:r>
    </w:p>
    <w:p>
      <w:r>
        <w:rPr>
          <w:i w:val="0"/>
          <w:sz w:val="24"/>
        </w:rPr>
        <w:t>Адрес объекта: ______________________________________________________________</w:t>
      </w:r>
    </w:p>
    <w:p>
      <w:r>
        <w:rPr>
          <w:i w:val="0"/>
          <w:sz w:val="24"/>
        </w:rPr>
        <w:t>Владелец (наймодатель): ____________________________  тел.: ________________________</w:t>
      </w:r>
    </w:p>
    <w:p>
      <w:r>
        <w:rPr>
          <w:i/>
          <w:sz w:val="24"/>
        </w:rPr>
        <w:t>Эти правила являются приложением к договору посуточной аренды и обязательны для всех проживающих. Заселяясь в дом, гость подтверждает, что ознакомлен с правилами и согласен их соблюдать.</w:t>
      </w:r>
    </w:p>
    <w:p>
      <w:r>
        <w:rPr>
          <w:b/>
          <w:color w:val="1D6741"/>
          <w:sz w:val="25"/>
        </w:rPr>
        <w:t>1. Заезд и выезд</w:t>
      </w:r>
    </w:p>
    <w:p>
      <w:pPr>
        <w:pStyle w:val="ListNumber"/>
      </w:pPr>
      <w:r>
        <w:t>Время заезда — с ______ ч. Время выезда — до ______ ч.</w:t>
      </w:r>
    </w:p>
    <w:p>
      <w:pPr>
        <w:pStyle w:val="ListNumber"/>
      </w:pPr>
      <w:r>
        <w:t>Поздний выезд возможен по согласованию с владельцем и оплачивается отдельно.</w:t>
      </w:r>
    </w:p>
    <w:p>
      <w:pPr>
        <w:pStyle w:val="ListNumber"/>
      </w:pPr>
      <w:r>
        <w:t>При выезде гость обязан закрыть окна и двери, выключить электроприборы и вернуть ключи владельцу.</w:t>
      </w:r>
    </w:p>
    <w:p>
      <w:r>
        <w:rPr>
          <w:b/>
          <w:color w:val="1D6741"/>
          <w:sz w:val="25"/>
        </w:rPr>
        <w:t>2. Количество гостей</w:t>
      </w:r>
    </w:p>
    <w:p>
      <w:pPr>
        <w:pStyle w:val="ListNumber"/>
      </w:pPr>
      <w:r>
        <w:t>Максимальное число проживающих — ______ человек. Оно указано в договоре.</w:t>
      </w:r>
    </w:p>
    <w:p>
      <w:pPr>
        <w:pStyle w:val="ListNumber"/>
      </w:pPr>
      <w:r>
        <w:t>Размещение большего числа гостей, а также проведение мероприятий с приглашёнными лицами возможны только по предварительному согласованию с владельцем и за отдельную плату.</w:t>
      </w:r>
    </w:p>
    <w:p>
      <w:r>
        <w:rPr>
          <w:b/>
          <w:color w:val="1D6741"/>
          <w:sz w:val="25"/>
        </w:rPr>
        <w:t>3. Тишина и отдых</w:t>
      </w:r>
    </w:p>
    <w:p>
      <w:pPr>
        <w:pStyle w:val="ListNumber"/>
      </w:pPr>
      <w:r>
        <w:t>Режим тишины — с 23:00 до 08:00. В это время нельзя шуметь, громко включать музыку и беспокоить соседей.</w:t>
      </w:r>
    </w:p>
    <w:p>
      <w:pPr>
        <w:pStyle w:val="ListNumber"/>
      </w:pPr>
      <w:r>
        <w:t>Просим уважать покой соседей и окружающих в течение всего времени проживания.</w:t>
      </w:r>
    </w:p>
    <w:p>
      <w:r>
        <w:rPr>
          <w:b/>
          <w:color w:val="1D6741"/>
          <w:sz w:val="25"/>
        </w:rPr>
        <w:t>4. Курение</w:t>
      </w:r>
    </w:p>
    <w:p>
      <w:pPr>
        <w:pStyle w:val="ListNumber"/>
      </w:pPr>
      <w:r>
        <w:t>Курение в доме и внутренних помещениях запрещено. Курить можно только на улице в отведённом месте.</w:t>
      </w:r>
    </w:p>
    <w:p>
      <w:pPr>
        <w:pStyle w:val="ListNumber"/>
      </w:pPr>
      <w:r>
        <w:t>За курение в помещении удерживается стоимость химчистки и устранения запаха из залога.</w:t>
      </w:r>
    </w:p>
    <w:p>
      <w:r>
        <w:rPr>
          <w:b/>
          <w:color w:val="1D6741"/>
          <w:sz w:val="25"/>
        </w:rPr>
        <w:t>5. Домашние животные</w:t>
      </w:r>
    </w:p>
    <w:p>
      <w:pPr>
        <w:pStyle w:val="ListNumber"/>
      </w:pPr>
      <w:r>
        <w:t>Размещение с животными — только по согласованию с владельцем. Отметьте: разрешено / запрещено (нужное подчеркнуть).</w:t>
      </w:r>
    </w:p>
    <w:p>
      <w:pPr>
        <w:pStyle w:val="ListNumber"/>
      </w:pPr>
      <w:r>
        <w:t>Хозяин животного несёт полную ответственность за причинённый им ущерб.</w:t>
      </w:r>
    </w:p>
    <w:p>
      <w:r>
        <w:rPr>
          <w:b/>
          <w:color w:val="1D6741"/>
          <w:sz w:val="25"/>
        </w:rPr>
        <w:t>6. Мероприятия и вечеринки</w:t>
      </w:r>
    </w:p>
    <w:p>
      <w:pPr>
        <w:pStyle w:val="ListNumber"/>
      </w:pPr>
      <w:r>
        <w:t>Проведение вечеринок, банкетов и шумных мероприятий без согласования с владельцем запрещено.</w:t>
      </w:r>
    </w:p>
    <w:p>
      <w:pPr>
        <w:pStyle w:val="ListNumber"/>
      </w:pPr>
      <w:r>
        <w:t>При нарушении владелец вправе досрочно прекратить проживание без возврата оплаты.</w:t>
      </w:r>
    </w:p>
    <w:p>
      <w:r>
        <w:rPr>
          <w:b/>
          <w:color w:val="1D6741"/>
          <w:sz w:val="25"/>
        </w:rPr>
        <w:t>7. Бережное отношение к имуществу</w:t>
      </w:r>
    </w:p>
    <w:p>
      <w:pPr>
        <w:pStyle w:val="ListNumber"/>
      </w:pPr>
      <w:r>
        <w:t>Гость обязан бережно относиться к дому, мебели, технике, посуде и оборудованию (баня, бассейн, мангал).</w:t>
      </w:r>
    </w:p>
    <w:p>
      <w:pPr>
        <w:pStyle w:val="ListNumber"/>
      </w:pPr>
      <w:r>
        <w:t>Об обнаруженных неисправностях необходимо сразу сообщить владельцу.</w:t>
      </w:r>
    </w:p>
    <w:p>
      <w:pPr>
        <w:pStyle w:val="ListNumber"/>
      </w:pPr>
      <w:r>
        <w:t>Стоимость испорченного или недостающего имущества удерживается из залога, а при недостатке залога — возмещается дополнительно.</w:t>
      </w:r>
    </w:p>
    <w:p>
      <w:r>
        <w:rPr>
          <w:b/>
          <w:color w:val="1D6741"/>
          <w:sz w:val="25"/>
        </w:rPr>
        <w:t>8. Безопасность</w:t>
      </w:r>
    </w:p>
    <w:p>
      <w:pPr>
        <w:pStyle w:val="ListNumber"/>
      </w:pPr>
      <w:r>
        <w:t>Запрещено разводить открытый огонь в доме, оставлять без присмотра камин, мангал, свечи и электроприборы.</w:t>
      </w:r>
    </w:p>
    <w:p>
      <w:pPr>
        <w:pStyle w:val="ListNumber"/>
      </w:pPr>
      <w:r>
        <w:t>Ответственность за детей и их безопасность (бассейн, лестницы, водоёмы) несут сопровождающие взрослые.</w:t>
      </w:r>
    </w:p>
    <w:p>
      <w:r>
        <w:rPr>
          <w:b/>
          <w:color w:val="1D6741"/>
          <w:sz w:val="25"/>
        </w:rPr>
        <w:t>9. Залог</w:t>
      </w:r>
    </w:p>
    <w:p>
      <w:pPr>
        <w:pStyle w:val="ListNumber"/>
      </w:pPr>
      <w:r>
        <w:t>При заселении вносится возвратный залог в размере ______________ руб.</w:t>
      </w:r>
    </w:p>
    <w:p>
      <w:pPr>
        <w:pStyle w:val="ListNumber"/>
      </w:pPr>
      <w:r>
        <w:t>Залог возвращается при выезде после осмотра дома, если имущество не повреждено и правила соблюдены.</w:t>
      </w:r>
    </w:p>
    <w:p>
      <w:r>
        <w:rPr>
          <w:b/>
          <w:color w:val="1D6741"/>
          <w:sz w:val="25"/>
        </w:rPr>
        <w:t>10. Ответственность</w:t>
      </w:r>
    </w:p>
    <w:p>
      <w:pPr>
        <w:pStyle w:val="ListNumber"/>
      </w:pPr>
      <w:r>
        <w:t>За нарушение правил владелец вправе применить меры, предусмотренные договором, вплоть до досрочного расторжения без возврата оплаты.</w:t>
      </w:r>
    </w:p>
    <w:p>
      <w:pPr>
        <w:pStyle w:val="ListNumber"/>
      </w:pPr>
      <w:r>
        <w:t>Подписание правил подтверждает согласие гостя с их условиями.</w:t>
      </w:r>
    </w:p>
    <w:p/>
    <w:p>
      <w:r>
        <w:rPr>
          <w:i w:val="0"/>
          <w:sz w:val="24"/>
        </w:rPr>
        <w:t>С правилами ознакомлен(а) и согласен(на):</w:t>
      </w:r>
    </w:p>
    <w:p>
      <w:r>
        <w:rPr>
          <w:i w:val="0"/>
          <w:sz w:val="24"/>
        </w:rPr>
        <w:t>Гость: _____________________ / __________________     Дата: «____» ____________ 20____ г.</w:t>
      </w:r>
    </w:p>
    <w:p>
      <w:r>
        <w:rPr>
          <w:i w:val="0"/>
          <w:sz w:val="24"/>
        </w:rPr>
        <w:t>Владелец: __________________ / __________________</w:t>
      </w:r>
    </w:p>
    <w:p/>
    <w:p>
      <w:r>
        <w:rPr>
          <w:i/>
          <w:color w:val="555555"/>
          <w:sz w:val="18"/>
        </w:rPr>
        <w:t>Шаблон подготовлен сервисом СмайлДом (smiledom.ru). Носит справочный характер и не является юридической консультацией. Для нестандартных ситуаций обратитесь к юристу.</w:t>
      </w:r>
    </w:p>
    <w:sectPr w:rsidR="00FC693F" w:rsidRPr="0006063C" w:rsidSect="00034616"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